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42170" w14:textId="77777777" w:rsidR="00633E1C" w:rsidRDefault="006D6088">
      <w:pPr>
        <w:pStyle w:val="Brdtext"/>
        <w:ind w:left="195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48642194" wp14:editId="098134ED">
            <wp:extent cx="3418613" cy="12211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981" cy="123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2173" w14:textId="0D5EFCC8" w:rsidR="00633E1C" w:rsidRPr="001C56D7" w:rsidRDefault="009E25D1">
      <w:pPr>
        <w:ind w:left="133" w:right="113"/>
        <w:jc w:val="center"/>
        <w:rPr>
          <w:b/>
          <w:sz w:val="32"/>
          <w:szCs w:val="32"/>
        </w:rPr>
      </w:pPr>
      <w:r w:rsidRPr="001C56D7">
        <w:rPr>
          <w:b/>
          <w:sz w:val="32"/>
          <w:szCs w:val="32"/>
        </w:rPr>
        <w:t>Nu är det ordentligt mörkt och kallt</w:t>
      </w:r>
      <w:r w:rsidR="00BE7DC9" w:rsidRPr="001C56D7">
        <w:rPr>
          <w:b/>
          <w:sz w:val="32"/>
          <w:szCs w:val="32"/>
        </w:rPr>
        <w:t>, vintern närmar sig</w:t>
      </w:r>
      <w:r w:rsidR="001C56D7">
        <w:rPr>
          <w:b/>
          <w:sz w:val="32"/>
          <w:szCs w:val="32"/>
        </w:rPr>
        <w:t xml:space="preserve"> med stormsteg</w:t>
      </w:r>
      <w:r w:rsidR="00BE7DC9" w:rsidRPr="001C56D7">
        <w:rPr>
          <w:b/>
          <w:sz w:val="32"/>
          <w:szCs w:val="32"/>
        </w:rPr>
        <w:t>!!</w:t>
      </w:r>
      <w:r w:rsidR="00347641">
        <w:rPr>
          <w:b/>
          <w:sz w:val="32"/>
          <w:szCs w:val="32"/>
        </w:rPr>
        <w:t xml:space="preserve"> Glöm inte att sätta på dig reflexer!!</w:t>
      </w:r>
    </w:p>
    <w:p w14:paraId="48642174" w14:textId="7A436A72" w:rsidR="00633E1C" w:rsidRDefault="00633E1C">
      <w:pPr>
        <w:pStyle w:val="Brdtext"/>
        <w:spacing w:before="8"/>
        <w:rPr>
          <w:b/>
          <w:sz w:val="19"/>
        </w:rPr>
      </w:pPr>
    </w:p>
    <w:p w14:paraId="07577EBE" w14:textId="77777777" w:rsidR="000528A3" w:rsidRDefault="000528A3">
      <w:pPr>
        <w:pStyle w:val="Brdtext"/>
        <w:spacing w:before="8"/>
        <w:rPr>
          <w:b/>
          <w:sz w:val="19"/>
        </w:rPr>
      </w:pPr>
    </w:p>
    <w:p w14:paraId="48642175" w14:textId="77777777" w:rsidR="00633E1C" w:rsidRDefault="006D6088">
      <w:pPr>
        <w:pStyle w:val="Brdtext"/>
        <w:ind w:left="131" w:right="113"/>
        <w:jc w:val="center"/>
      </w:pPr>
      <w:r>
        <w:t>**********</w:t>
      </w:r>
    </w:p>
    <w:p w14:paraId="48642176" w14:textId="77777777" w:rsidR="00633E1C" w:rsidRDefault="00633E1C">
      <w:pPr>
        <w:pStyle w:val="Brdtext"/>
        <w:spacing w:before="8"/>
        <w:rPr>
          <w:sz w:val="19"/>
        </w:rPr>
      </w:pPr>
    </w:p>
    <w:p w14:paraId="48642177" w14:textId="14F04CA9" w:rsidR="00633E1C" w:rsidRPr="00F22AA6" w:rsidRDefault="00F22AA6" w:rsidP="00163677">
      <w:pPr>
        <w:pStyle w:val="Brdtext"/>
        <w:spacing w:line="276" w:lineRule="auto"/>
        <w:ind w:left="116" w:right="162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>Stort t</w:t>
      </w:r>
      <w:r w:rsidR="00BE7DC9" w:rsidRPr="00F22AA6">
        <w:rPr>
          <w:sz w:val="24"/>
          <w:szCs w:val="24"/>
        </w:rPr>
        <w:t>ack all</w:t>
      </w:r>
      <w:r w:rsidR="008C54B5" w:rsidRPr="00F22AA6">
        <w:rPr>
          <w:sz w:val="24"/>
          <w:szCs w:val="24"/>
        </w:rPr>
        <w:t>a</w:t>
      </w:r>
      <w:r w:rsidR="00BE7DC9" w:rsidRPr="00F22AA6">
        <w:rPr>
          <w:sz w:val="24"/>
          <w:szCs w:val="24"/>
        </w:rPr>
        <w:t xml:space="preserve"> som kom till vår Fixardag </w:t>
      </w:r>
      <w:r w:rsidR="0068636D" w:rsidRPr="00F22AA6">
        <w:rPr>
          <w:sz w:val="24"/>
          <w:szCs w:val="24"/>
        </w:rPr>
        <w:t>och såg till att löv krattades bort, att gatubrunnarna rensades</w:t>
      </w:r>
      <w:r w:rsidR="00163677" w:rsidRPr="00F22AA6">
        <w:rPr>
          <w:sz w:val="24"/>
          <w:szCs w:val="24"/>
        </w:rPr>
        <w:t xml:space="preserve">, </w:t>
      </w:r>
      <w:r w:rsidRPr="00F22AA6">
        <w:rPr>
          <w:sz w:val="24"/>
          <w:szCs w:val="24"/>
        </w:rPr>
        <w:t>att gårdarna städades mm mm</w:t>
      </w:r>
      <w:r w:rsidR="00163677" w:rsidRPr="00F22AA6">
        <w:rPr>
          <w:sz w:val="24"/>
          <w:szCs w:val="24"/>
        </w:rPr>
        <w:t>!!!</w:t>
      </w:r>
    </w:p>
    <w:p w14:paraId="761DCA19" w14:textId="77777777" w:rsidR="000528A3" w:rsidRPr="00F22AA6" w:rsidRDefault="000528A3">
      <w:pPr>
        <w:pStyle w:val="Brdtext"/>
        <w:spacing w:before="6"/>
        <w:rPr>
          <w:sz w:val="24"/>
          <w:szCs w:val="24"/>
        </w:rPr>
      </w:pPr>
    </w:p>
    <w:p w14:paraId="48642179" w14:textId="77777777" w:rsidR="00633E1C" w:rsidRPr="00F22AA6" w:rsidRDefault="006D6088">
      <w:pPr>
        <w:pStyle w:val="Brdtext"/>
        <w:ind w:left="131" w:right="113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>**********</w:t>
      </w:r>
    </w:p>
    <w:p w14:paraId="4864217A" w14:textId="1E56294A" w:rsidR="00633E1C" w:rsidRPr="00F22AA6" w:rsidRDefault="00BD3435" w:rsidP="002315D3">
      <w:pPr>
        <w:pStyle w:val="Brdtext"/>
        <w:spacing w:before="8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>Styrelsen</w:t>
      </w:r>
      <w:r w:rsidR="003912DF" w:rsidRPr="00F22AA6">
        <w:rPr>
          <w:sz w:val="24"/>
          <w:szCs w:val="24"/>
        </w:rPr>
        <w:t xml:space="preserve"> har tagit beslut om</w:t>
      </w:r>
      <w:r w:rsidRPr="00F22AA6">
        <w:rPr>
          <w:sz w:val="24"/>
          <w:szCs w:val="24"/>
        </w:rPr>
        <w:t xml:space="preserve"> att ej </w:t>
      </w:r>
      <w:r w:rsidR="002315D3" w:rsidRPr="00F22AA6">
        <w:rPr>
          <w:sz w:val="24"/>
          <w:szCs w:val="24"/>
        </w:rPr>
        <w:t xml:space="preserve">anta </w:t>
      </w:r>
      <w:proofErr w:type="spellStart"/>
      <w:proofErr w:type="gramStart"/>
      <w:r w:rsidR="002315D3" w:rsidRPr="00F22AA6">
        <w:rPr>
          <w:sz w:val="24"/>
          <w:szCs w:val="24"/>
        </w:rPr>
        <w:t>SFABs</w:t>
      </w:r>
      <w:proofErr w:type="spellEnd"/>
      <w:proofErr w:type="gramEnd"/>
      <w:r w:rsidR="002315D3" w:rsidRPr="00F22AA6">
        <w:rPr>
          <w:sz w:val="24"/>
          <w:szCs w:val="24"/>
        </w:rPr>
        <w:t xml:space="preserve"> offert angående</w:t>
      </w:r>
      <w:r w:rsidR="003912DF" w:rsidRPr="00F22AA6">
        <w:rPr>
          <w:sz w:val="24"/>
          <w:szCs w:val="24"/>
        </w:rPr>
        <w:t xml:space="preserve"> övervakning och </w:t>
      </w:r>
      <w:r w:rsidRPr="00F22AA6">
        <w:rPr>
          <w:sz w:val="24"/>
          <w:szCs w:val="24"/>
        </w:rPr>
        <w:t xml:space="preserve">utbyte av vår UC, </w:t>
      </w:r>
      <w:proofErr w:type="spellStart"/>
      <w:r w:rsidRPr="00F22AA6">
        <w:rPr>
          <w:sz w:val="24"/>
          <w:szCs w:val="24"/>
        </w:rPr>
        <w:t>UnderCentral</w:t>
      </w:r>
      <w:proofErr w:type="spellEnd"/>
      <w:r w:rsidRPr="00F22AA6">
        <w:rPr>
          <w:sz w:val="24"/>
          <w:szCs w:val="24"/>
        </w:rPr>
        <w:t>.</w:t>
      </w:r>
      <w:r w:rsidR="002315D3" w:rsidRPr="00F22AA6">
        <w:rPr>
          <w:sz w:val="24"/>
          <w:szCs w:val="24"/>
        </w:rPr>
        <w:t xml:space="preserve"> Detta för att vi under hösten redan har bytt ut vitala delar i UC och nu föredrar att vänta något år innan vi vidtar ytterligare åtgärder.</w:t>
      </w:r>
      <w:r w:rsidR="007C7AE3">
        <w:rPr>
          <w:sz w:val="24"/>
          <w:szCs w:val="24"/>
        </w:rPr>
        <w:br/>
      </w:r>
    </w:p>
    <w:p w14:paraId="0DA73058" w14:textId="77777777" w:rsidR="007C7AE3" w:rsidRPr="00F22AA6" w:rsidRDefault="007C7AE3" w:rsidP="007C7AE3">
      <w:pPr>
        <w:pStyle w:val="Brdtext"/>
        <w:ind w:left="131" w:right="113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>**********</w:t>
      </w:r>
    </w:p>
    <w:p w14:paraId="61F66174" w14:textId="214D47B7" w:rsidR="007C7AE3" w:rsidRPr="00F22AA6" w:rsidRDefault="007C7AE3" w:rsidP="007C7AE3">
      <w:pPr>
        <w:pStyle w:val="Brdtext"/>
        <w:spacing w:before="8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 xml:space="preserve">Styrelsen </w:t>
      </w:r>
      <w:r>
        <w:rPr>
          <w:sz w:val="24"/>
          <w:szCs w:val="24"/>
        </w:rPr>
        <w:t>har tagit in offert</w:t>
      </w:r>
      <w:r w:rsidR="00ED1D5E">
        <w:rPr>
          <w:sz w:val="24"/>
          <w:szCs w:val="24"/>
        </w:rPr>
        <w:t>er</w:t>
      </w:r>
      <w:r>
        <w:rPr>
          <w:sz w:val="24"/>
          <w:szCs w:val="24"/>
        </w:rPr>
        <w:t xml:space="preserve"> på maskinparken mm i tvättstugan. </w:t>
      </w:r>
      <w:r w:rsidR="00ED1D5E">
        <w:rPr>
          <w:sz w:val="24"/>
          <w:szCs w:val="24"/>
        </w:rPr>
        <w:t>Nu återstår jämförelse och beslut</w:t>
      </w:r>
      <w:r w:rsidR="007E5268">
        <w:rPr>
          <w:sz w:val="24"/>
          <w:szCs w:val="24"/>
        </w:rPr>
        <w:t xml:space="preserve"> om vi ska byta nu eller senare.</w:t>
      </w:r>
    </w:p>
    <w:p w14:paraId="5A4CAA76" w14:textId="77777777" w:rsidR="000528A3" w:rsidRPr="00F22AA6" w:rsidRDefault="000528A3">
      <w:pPr>
        <w:pStyle w:val="Brdtext"/>
        <w:spacing w:before="8"/>
        <w:rPr>
          <w:sz w:val="24"/>
          <w:szCs w:val="24"/>
        </w:rPr>
      </w:pPr>
    </w:p>
    <w:p w14:paraId="4864217D" w14:textId="77777777" w:rsidR="00633E1C" w:rsidRPr="00F22AA6" w:rsidRDefault="006D6088">
      <w:pPr>
        <w:pStyle w:val="Brdtext"/>
        <w:ind w:left="131" w:right="113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>**********</w:t>
      </w:r>
    </w:p>
    <w:p w14:paraId="48642180" w14:textId="023EB534" w:rsidR="00633E1C" w:rsidRDefault="00B86EA3" w:rsidP="00C546BB">
      <w:pPr>
        <w:pStyle w:val="Brdtext"/>
        <w:spacing w:before="8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 xml:space="preserve">På tvättstugedörr, M72, har kommunen satt upp en lapp </w:t>
      </w:r>
      <w:proofErr w:type="spellStart"/>
      <w:r w:rsidRPr="00F22AA6">
        <w:rPr>
          <w:sz w:val="24"/>
          <w:szCs w:val="24"/>
        </w:rPr>
        <w:t>ang</w:t>
      </w:r>
      <w:proofErr w:type="spellEnd"/>
      <w:r w:rsidRPr="00F22AA6">
        <w:rPr>
          <w:sz w:val="24"/>
          <w:szCs w:val="24"/>
        </w:rPr>
        <w:t xml:space="preserve"> </w:t>
      </w:r>
      <w:r w:rsidR="004F538C" w:rsidRPr="00F22AA6">
        <w:rPr>
          <w:sz w:val="24"/>
          <w:szCs w:val="24"/>
        </w:rPr>
        <w:t>information till de som har utnyttjat mark utanför sin egen tomtgräns</w:t>
      </w:r>
      <w:r w:rsidR="007507ED" w:rsidRPr="00F22AA6">
        <w:rPr>
          <w:sz w:val="24"/>
          <w:szCs w:val="24"/>
        </w:rPr>
        <w:t xml:space="preserve">. Anledningen är att någon har skickat in ett klagomål om detta till kommunen. Läs </w:t>
      </w:r>
      <w:r w:rsidR="004938C5" w:rsidRPr="00F22AA6">
        <w:rPr>
          <w:sz w:val="24"/>
          <w:szCs w:val="24"/>
        </w:rPr>
        <w:t xml:space="preserve">gärna lappen </w:t>
      </w:r>
      <w:r w:rsidR="00A625E7" w:rsidRPr="00F22AA6">
        <w:rPr>
          <w:sz w:val="24"/>
          <w:szCs w:val="24"/>
        </w:rPr>
        <w:t xml:space="preserve">på tvättstugedörren </w:t>
      </w:r>
      <w:r w:rsidR="004938C5" w:rsidRPr="00F22AA6">
        <w:rPr>
          <w:sz w:val="24"/>
          <w:szCs w:val="24"/>
        </w:rPr>
        <w:t xml:space="preserve">och gå in på följande </w:t>
      </w:r>
      <w:r w:rsidR="007E5268">
        <w:rPr>
          <w:sz w:val="24"/>
          <w:szCs w:val="24"/>
        </w:rPr>
        <w:t xml:space="preserve">tre </w:t>
      </w:r>
      <w:r w:rsidR="004938C5" w:rsidRPr="00F22AA6">
        <w:rPr>
          <w:sz w:val="24"/>
          <w:szCs w:val="24"/>
        </w:rPr>
        <w:t>lä</w:t>
      </w:r>
      <w:r w:rsidR="003A38BF" w:rsidRPr="00F22AA6">
        <w:rPr>
          <w:sz w:val="24"/>
          <w:szCs w:val="24"/>
        </w:rPr>
        <w:t>n</w:t>
      </w:r>
      <w:r w:rsidR="004938C5" w:rsidRPr="00F22AA6">
        <w:rPr>
          <w:sz w:val="24"/>
          <w:szCs w:val="24"/>
        </w:rPr>
        <w:t>k</w:t>
      </w:r>
      <w:r w:rsidR="00A01211" w:rsidRPr="00F22AA6">
        <w:rPr>
          <w:sz w:val="24"/>
          <w:szCs w:val="24"/>
        </w:rPr>
        <w:t>ar</w:t>
      </w:r>
      <w:r w:rsidR="004938C5" w:rsidRPr="00F22AA6">
        <w:rPr>
          <w:sz w:val="24"/>
          <w:szCs w:val="24"/>
        </w:rPr>
        <w:t xml:space="preserve"> för att se var din tomtgräns går och </w:t>
      </w:r>
      <w:r w:rsidR="00992A9C" w:rsidRPr="00F22AA6">
        <w:rPr>
          <w:sz w:val="24"/>
          <w:szCs w:val="24"/>
        </w:rPr>
        <w:t xml:space="preserve">bedöma </w:t>
      </w:r>
      <w:r w:rsidR="004938C5" w:rsidRPr="00F22AA6">
        <w:rPr>
          <w:sz w:val="24"/>
          <w:szCs w:val="24"/>
        </w:rPr>
        <w:t xml:space="preserve">om du </w:t>
      </w:r>
      <w:r w:rsidR="00714981" w:rsidRPr="00F22AA6">
        <w:rPr>
          <w:sz w:val="24"/>
          <w:szCs w:val="24"/>
        </w:rPr>
        <w:t>olovligen har utnyttjat kommunens mark.</w:t>
      </w:r>
      <w:r w:rsidR="002A4040" w:rsidRPr="00F22AA6">
        <w:rPr>
          <w:sz w:val="24"/>
          <w:szCs w:val="24"/>
        </w:rPr>
        <w:t xml:space="preserve"> </w:t>
      </w:r>
      <w:r w:rsidR="003A38BF" w:rsidRPr="00F22AA6">
        <w:rPr>
          <w:sz w:val="24"/>
          <w:szCs w:val="24"/>
        </w:rPr>
        <w:br/>
      </w:r>
      <w:hyperlink r:id="rId7" w:history="1">
        <w:r w:rsidR="003A38BF" w:rsidRPr="00F22AA6">
          <w:rPr>
            <w:rStyle w:val="Hyperlnk"/>
            <w:color w:val="auto"/>
            <w:sz w:val="24"/>
            <w:szCs w:val="24"/>
          </w:rPr>
          <w:t>https://www.huddinge.se/bostad-och-miljo/kartor-och-lantmateri/granser/</w:t>
        </w:r>
      </w:hyperlink>
      <w:r w:rsidR="003A38BF" w:rsidRPr="00F22AA6">
        <w:rPr>
          <w:sz w:val="24"/>
          <w:szCs w:val="24"/>
        </w:rPr>
        <w:t xml:space="preserve"> </w:t>
      </w:r>
      <w:r w:rsidR="003E0108" w:rsidRPr="00F22AA6">
        <w:rPr>
          <w:sz w:val="24"/>
          <w:szCs w:val="24"/>
        </w:rPr>
        <w:br/>
      </w:r>
      <w:hyperlink r:id="rId8" w:history="1">
        <w:r w:rsidR="00BC08B7" w:rsidRPr="00593A6A">
          <w:rPr>
            <w:rStyle w:val="Hyperlnk"/>
            <w:sz w:val="24"/>
            <w:szCs w:val="24"/>
          </w:rPr>
          <w:t>https://karta.huddinge.se/?isymap=view/8c679383/tomtkarta</w:t>
        </w:r>
      </w:hyperlink>
      <w:r w:rsidR="00BC08B7">
        <w:rPr>
          <w:sz w:val="24"/>
          <w:szCs w:val="24"/>
        </w:rPr>
        <w:t xml:space="preserve"> </w:t>
      </w:r>
    </w:p>
    <w:p w14:paraId="4095ABE2" w14:textId="15065FC0" w:rsidR="00BB40F7" w:rsidRPr="007E5268" w:rsidRDefault="00BB40F7" w:rsidP="007E5268">
      <w:r w:rsidRPr="00CB4624">
        <w:t>https://kartor.eniro.se/?c=59.220491,18.159365&amp;z=18&amp;l=aerial&amp;som=0:'se_realestate:ÖSTRA%20SKOGÅS:1:2%20(1):0126:HUDDINGE'</w:t>
      </w:r>
    </w:p>
    <w:p w14:paraId="536D9010" w14:textId="77777777" w:rsidR="000528A3" w:rsidRPr="00F22AA6" w:rsidRDefault="000528A3">
      <w:pPr>
        <w:pStyle w:val="Brdtext"/>
        <w:spacing w:before="6"/>
        <w:rPr>
          <w:sz w:val="24"/>
          <w:szCs w:val="24"/>
        </w:rPr>
      </w:pPr>
    </w:p>
    <w:p w14:paraId="48642181" w14:textId="77777777" w:rsidR="00633E1C" w:rsidRPr="00F22AA6" w:rsidRDefault="006D6088">
      <w:pPr>
        <w:pStyle w:val="Brdtext"/>
        <w:ind w:left="131" w:right="113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>**********</w:t>
      </w:r>
    </w:p>
    <w:p w14:paraId="4864218C" w14:textId="222C0EBD" w:rsidR="00633E1C" w:rsidRPr="001551E0" w:rsidRDefault="005C4B23" w:rsidP="001551E0">
      <w:pPr>
        <w:pStyle w:val="Brdtext"/>
        <w:spacing w:before="8"/>
        <w:jc w:val="center"/>
        <w:rPr>
          <w:sz w:val="24"/>
          <w:szCs w:val="24"/>
        </w:rPr>
      </w:pPr>
      <w:r w:rsidRPr="00F22AA6">
        <w:rPr>
          <w:sz w:val="24"/>
          <w:szCs w:val="24"/>
        </w:rPr>
        <w:t xml:space="preserve">Klagomål har också inkommit </w:t>
      </w:r>
      <w:r w:rsidR="00266E32" w:rsidRPr="00F22AA6">
        <w:rPr>
          <w:sz w:val="24"/>
          <w:szCs w:val="24"/>
        </w:rPr>
        <w:t xml:space="preserve">till kommunen </w:t>
      </w:r>
      <w:r w:rsidRPr="00F22AA6">
        <w:rPr>
          <w:sz w:val="24"/>
          <w:szCs w:val="24"/>
        </w:rPr>
        <w:t xml:space="preserve">på förråd med fel färgval samt </w:t>
      </w:r>
      <w:r w:rsidR="00CD45FA" w:rsidRPr="00F22AA6">
        <w:rPr>
          <w:sz w:val="24"/>
          <w:szCs w:val="24"/>
        </w:rPr>
        <w:t>fönster som inte är förenliga med fastighetens ursprungsritning</w:t>
      </w:r>
      <w:r w:rsidR="00983908" w:rsidRPr="00F22AA6">
        <w:rPr>
          <w:sz w:val="24"/>
          <w:szCs w:val="24"/>
        </w:rPr>
        <w:t xml:space="preserve">. Vi bor i </w:t>
      </w:r>
      <w:r w:rsidR="008027CB" w:rsidRPr="00F22AA6">
        <w:rPr>
          <w:sz w:val="24"/>
          <w:szCs w:val="24"/>
        </w:rPr>
        <w:t>ett</w:t>
      </w:r>
      <w:r w:rsidR="00983908" w:rsidRPr="00F22AA6">
        <w:rPr>
          <w:sz w:val="24"/>
          <w:szCs w:val="24"/>
        </w:rPr>
        <w:t xml:space="preserve"> område</w:t>
      </w:r>
      <w:r w:rsidR="00BD446D" w:rsidRPr="00F22AA6">
        <w:rPr>
          <w:sz w:val="24"/>
          <w:szCs w:val="24"/>
        </w:rPr>
        <w:t xml:space="preserve"> s</w:t>
      </w:r>
      <w:r w:rsidR="008027CB" w:rsidRPr="00F22AA6">
        <w:rPr>
          <w:sz w:val="24"/>
          <w:szCs w:val="24"/>
        </w:rPr>
        <w:t>om klassats som kulturbygd</w:t>
      </w:r>
      <w:r w:rsidR="005D064E" w:rsidRPr="00F22AA6">
        <w:rPr>
          <w:sz w:val="24"/>
          <w:szCs w:val="24"/>
        </w:rPr>
        <w:t xml:space="preserve"> och det innebär bla restriktioner avseende färgval och fasadförändringar.</w:t>
      </w:r>
      <w:r w:rsidR="00B332FA" w:rsidRPr="00F22AA6">
        <w:rPr>
          <w:sz w:val="24"/>
          <w:szCs w:val="24"/>
        </w:rPr>
        <w:t xml:space="preserve"> </w:t>
      </w:r>
      <w:r w:rsidR="00585C19">
        <w:rPr>
          <w:sz w:val="24"/>
          <w:szCs w:val="24"/>
        </w:rPr>
        <w:t>Se även informationen</w:t>
      </w:r>
      <w:r w:rsidR="002E4D51">
        <w:rPr>
          <w:sz w:val="24"/>
          <w:szCs w:val="24"/>
        </w:rPr>
        <w:t xml:space="preserve"> </w:t>
      </w:r>
      <w:proofErr w:type="spellStart"/>
      <w:r w:rsidR="002E4D51">
        <w:rPr>
          <w:sz w:val="24"/>
          <w:szCs w:val="24"/>
        </w:rPr>
        <w:t>ang</w:t>
      </w:r>
      <w:proofErr w:type="spellEnd"/>
      <w:r w:rsidR="002E4D51">
        <w:rPr>
          <w:sz w:val="24"/>
          <w:szCs w:val="24"/>
        </w:rPr>
        <w:t xml:space="preserve"> kulturbygd som bifogats </w:t>
      </w:r>
      <w:proofErr w:type="gramStart"/>
      <w:r w:rsidR="002E4D51">
        <w:rPr>
          <w:sz w:val="24"/>
          <w:szCs w:val="24"/>
        </w:rPr>
        <w:t>mailet</w:t>
      </w:r>
      <w:proofErr w:type="gramEnd"/>
      <w:r w:rsidR="002E4D51">
        <w:rPr>
          <w:sz w:val="24"/>
          <w:szCs w:val="24"/>
        </w:rPr>
        <w:t>.</w:t>
      </w:r>
      <w:r w:rsidR="00C546BB">
        <w:rPr>
          <w:sz w:val="24"/>
          <w:szCs w:val="24"/>
        </w:rPr>
        <w:br/>
      </w:r>
      <w:r w:rsidR="00B332FA" w:rsidRPr="00F22AA6">
        <w:rPr>
          <w:sz w:val="24"/>
          <w:szCs w:val="24"/>
        </w:rPr>
        <w:t xml:space="preserve">Vid målning av förråden skall följande färg användas: </w:t>
      </w:r>
      <w:r w:rsidR="00943635" w:rsidRPr="00F22AA6">
        <w:rPr>
          <w:sz w:val="24"/>
          <w:szCs w:val="24"/>
        </w:rPr>
        <w:t>Beckers: S 1020-Y60R</w:t>
      </w:r>
      <w:r w:rsidR="000951CC" w:rsidRPr="00F22AA6">
        <w:rPr>
          <w:sz w:val="24"/>
          <w:szCs w:val="24"/>
        </w:rPr>
        <w:t xml:space="preserve">. </w:t>
      </w:r>
      <w:r w:rsidR="00C546BB">
        <w:rPr>
          <w:sz w:val="24"/>
          <w:szCs w:val="24"/>
        </w:rPr>
        <w:br/>
      </w:r>
      <w:r w:rsidR="000951CC" w:rsidRPr="00F22AA6">
        <w:rPr>
          <w:sz w:val="24"/>
          <w:szCs w:val="24"/>
        </w:rPr>
        <w:t xml:space="preserve">Information om färgen finns på hemsidan </w:t>
      </w:r>
      <w:r w:rsidR="00FE2AFB" w:rsidRPr="00F22AA6">
        <w:rPr>
          <w:sz w:val="24"/>
          <w:szCs w:val="24"/>
        </w:rPr>
        <w:t>och på förekommen anledning kommer också en text angående fasadförändringar att finnas på hemsidan</w:t>
      </w:r>
      <w:r w:rsidR="003A76C6">
        <w:rPr>
          <w:sz w:val="24"/>
          <w:szCs w:val="24"/>
        </w:rPr>
        <w:t xml:space="preserve"> inom kort</w:t>
      </w:r>
      <w:r w:rsidR="00FE2AFB" w:rsidRPr="00F22AA6">
        <w:rPr>
          <w:sz w:val="24"/>
          <w:szCs w:val="24"/>
        </w:rPr>
        <w:t>.</w:t>
      </w:r>
      <w:r w:rsidR="00E511F8">
        <w:rPr>
          <w:sz w:val="24"/>
          <w:szCs w:val="24"/>
        </w:rPr>
        <w:t xml:space="preserve"> Det krävs </w:t>
      </w:r>
      <w:r w:rsidR="00B136A5">
        <w:rPr>
          <w:sz w:val="24"/>
          <w:szCs w:val="24"/>
        </w:rPr>
        <w:t xml:space="preserve">kontakt med kommunen för att </w:t>
      </w:r>
      <w:r w:rsidR="00321DFC">
        <w:rPr>
          <w:sz w:val="24"/>
          <w:szCs w:val="24"/>
        </w:rPr>
        <w:t>få igenom en ändring av fasaden</w:t>
      </w:r>
      <w:r w:rsidR="00B136A5">
        <w:rPr>
          <w:sz w:val="24"/>
          <w:szCs w:val="24"/>
        </w:rPr>
        <w:t>.</w:t>
      </w:r>
    </w:p>
    <w:p w14:paraId="7E849AC6" w14:textId="77777777" w:rsidR="008C678C" w:rsidRDefault="008C678C">
      <w:pPr>
        <w:pStyle w:val="Brdtext"/>
        <w:spacing w:before="8"/>
        <w:rPr>
          <w:sz w:val="19"/>
        </w:rPr>
      </w:pPr>
    </w:p>
    <w:p w14:paraId="57956353" w14:textId="77777777" w:rsidR="001551E0" w:rsidRDefault="001551E0">
      <w:pPr>
        <w:pStyle w:val="Rubrik1"/>
        <w:ind w:right="111"/>
        <w:rPr>
          <w:sz w:val="24"/>
          <w:szCs w:val="24"/>
        </w:rPr>
      </w:pPr>
    </w:p>
    <w:p w14:paraId="4864218D" w14:textId="0981E75C" w:rsidR="00633E1C" w:rsidRPr="000528A3" w:rsidRDefault="006D6088">
      <w:pPr>
        <w:pStyle w:val="Rubrik1"/>
        <w:ind w:right="111"/>
        <w:rPr>
          <w:sz w:val="24"/>
          <w:szCs w:val="24"/>
        </w:rPr>
      </w:pPr>
      <w:r w:rsidRPr="000528A3">
        <w:rPr>
          <w:sz w:val="24"/>
          <w:szCs w:val="24"/>
        </w:rPr>
        <w:t>Vänligen</w:t>
      </w:r>
    </w:p>
    <w:p w14:paraId="4864218E" w14:textId="77777777" w:rsidR="00633E1C" w:rsidRPr="000528A3" w:rsidRDefault="00633E1C">
      <w:pPr>
        <w:pStyle w:val="Brdtext"/>
        <w:spacing w:before="9"/>
        <w:rPr>
          <w:b/>
          <w:sz w:val="24"/>
          <w:szCs w:val="24"/>
        </w:rPr>
      </w:pPr>
    </w:p>
    <w:p w14:paraId="576B6C63" w14:textId="06222419" w:rsidR="006D6088" w:rsidRPr="000E7CB3" w:rsidRDefault="006D6088" w:rsidP="000E7CB3">
      <w:pPr>
        <w:ind w:left="128" w:right="113"/>
        <w:jc w:val="center"/>
        <w:rPr>
          <w:b/>
          <w:sz w:val="24"/>
          <w:szCs w:val="24"/>
        </w:rPr>
      </w:pPr>
      <w:r w:rsidRPr="000528A3">
        <w:rPr>
          <w:b/>
          <w:sz w:val="24"/>
          <w:szCs w:val="24"/>
        </w:rPr>
        <w:t>Styrelsen för Musikalens samfällighetsförening</w:t>
      </w:r>
    </w:p>
    <w:p w14:paraId="26C0BBD9" w14:textId="77777777" w:rsidR="008C678C" w:rsidRDefault="008C678C">
      <w:pPr>
        <w:pStyle w:val="Brdtext"/>
        <w:spacing w:before="2"/>
        <w:rPr>
          <w:b/>
          <w:sz w:val="27"/>
        </w:rPr>
      </w:pPr>
    </w:p>
    <w:p w14:paraId="48642191" w14:textId="77777777" w:rsidR="00633E1C" w:rsidRDefault="006D6088">
      <w:pPr>
        <w:tabs>
          <w:tab w:val="left" w:pos="4040"/>
        </w:tabs>
        <w:spacing w:before="64" w:line="219" w:lineRule="exact"/>
        <w:ind w:left="116"/>
        <w:rPr>
          <w:sz w:val="18"/>
        </w:rPr>
      </w:pPr>
      <w:r>
        <w:rPr>
          <w:sz w:val="18"/>
        </w:rPr>
        <w:t>Musikalen</w:t>
      </w:r>
      <w:r>
        <w:rPr>
          <w:spacing w:val="-4"/>
          <w:sz w:val="18"/>
        </w:rPr>
        <w:t xml:space="preserve"> </w:t>
      </w:r>
      <w:r>
        <w:rPr>
          <w:sz w:val="18"/>
        </w:rPr>
        <w:t>Samfällighetsförening</w:t>
      </w:r>
      <w:r>
        <w:rPr>
          <w:sz w:val="18"/>
        </w:rPr>
        <w:tab/>
      </w:r>
      <w:hyperlink r:id="rId9">
        <w:r>
          <w:rPr>
            <w:color w:val="0000FF"/>
            <w:sz w:val="18"/>
            <w:u w:val="single" w:color="0000FF"/>
          </w:rPr>
          <w:t>www.musikalvagen.se</w:t>
        </w:r>
      </w:hyperlink>
    </w:p>
    <w:p w14:paraId="48642192" w14:textId="77777777" w:rsidR="00633E1C" w:rsidRDefault="006D6088">
      <w:pPr>
        <w:tabs>
          <w:tab w:val="left" w:pos="4093"/>
        </w:tabs>
        <w:spacing w:line="219" w:lineRule="exact"/>
        <w:ind w:left="116"/>
        <w:rPr>
          <w:sz w:val="18"/>
        </w:rPr>
      </w:pPr>
      <w:r>
        <w:rPr>
          <w:sz w:val="18"/>
        </w:rPr>
        <w:t>Musikalvägen</w:t>
      </w:r>
      <w:r>
        <w:rPr>
          <w:spacing w:val="-3"/>
          <w:sz w:val="18"/>
        </w:rPr>
        <w:t xml:space="preserve"> </w:t>
      </w:r>
      <w:r>
        <w:rPr>
          <w:sz w:val="18"/>
        </w:rPr>
        <w:t>72</w:t>
      </w:r>
      <w:r>
        <w:rPr>
          <w:sz w:val="18"/>
        </w:rPr>
        <w:tab/>
      </w:r>
      <w:hyperlink r:id="rId10">
        <w:r>
          <w:rPr>
            <w:color w:val="0000FF"/>
            <w:sz w:val="18"/>
            <w:u w:val="single" w:color="0000FF"/>
          </w:rPr>
          <w:t>styrelsen@musikalvagen.se</w:t>
        </w:r>
      </w:hyperlink>
    </w:p>
    <w:p w14:paraId="48642193" w14:textId="77777777" w:rsidR="00633E1C" w:rsidRDefault="006D6088">
      <w:pPr>
        <w:spacing w:before="1"/>
        <w:ind w:left="116"/>
        <w:rPr>
          <w:sz w:val="18"/>
        </w:rPr>
      </w:pPr>
      <w:r>
        <w:rPr>
          <w:sz w:val="18"/>
        </w:rPr>
        <w:t>142 43 Skogås</w:t>
      </w:r>
    </w:p>
    <w:sectPr w:rsidR="00633E1C" w:rsidSect="000E7CB3">
      <w:headerReference w:type="default" r:id="rId11"/>
      <w:type w:val="continuous"/>
      <w:pgSz w:w="11910" w:h="16840"/>
      <w:pgMar w:top="142" w:right="1320" w:bottom="280" w:left="13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8EB02" w14:textId="77777777" w:rsidR="00A62988" w:rsidRDefault="00A62988" w:rsidP="00A62988">
      <w:r>
        <w:separator/>
      </w:r>
    </w:p>
  </w:endnote>
  <w:endnote w:type="continuationSeparator" w:id="0">
    <w:p w14:paraId="59E0141D" w14:textId="77777777" w:rsidR="00A62988" w:rsidRDefault="00A62988" w:rsidP="00A6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84580" w14:textId="77777777" w:rsidR="00A62988" w:rsidRDefault="00A62988" w:rsidP="00A62988">
      <w:r>
        <w:separator/>
      </w:r>
    </w:p>
  </w:footnote>
  <w:footnote w:type="continuationSeparator" w:id="0">
    <w:p w14:paraId="4D26A397" w14:textId="77777777" w:rsidR="00A62988" w:rsidRDefault="00A62988" w:rsidP="00A6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4816" w14:textId="09ECB3A6" w:rsidR="00CD708B" w:rsidRPr="000E7CB3" w:rsidRDefault="00CD708B" w:rsidP="00CD708B">
    <w:pPr>
      <w:ind w:left="133" w:right="113"/>
      <w:jc w:val="center"/>
      <w:rPr>
        <w:bCs/>
        <w:sz w:val="20"/>
        <w:szCs w:val="20"/>
      </w:rPr>
    </w:pPr>
    <w:r>
      <w:rPr>
        <w:bCs/>
        <w:sz w:val="24"/>
        <w:szCs w:val="24"/>
      </w:rPr>
      <w:t xml:space="preserve">                                                                                                                      </w:t>
    </w:r>
    <w:r w:rsidRPr="000E7CB3">
      <w:rPr>
        <w:bCs/>
        <w:sz w:val="20"/>
        <w:szCs w:val="20"/>
      </w:rPr>
      <w:t>Höstbrev nr 2, 2019-11-14</w:t>
    </w:r>
  </w:p>
  <w:p w14:paraId="4CB02737" w14:textId="77777777" w:rsidR="00CD708B" w:rsidRDefault="00CD708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E1C"/>
    <w:rsid w:val="000528A3"/>
    <w:rsid w:val="000951CC"/>
    <w:rsid w:val="000E7CB3"/>
    <w:rsid w:val="001551E0"/>
    <w:rsid w:val="00163677"/>
    <w:rsid w:val="001C56D7"/>
    <w:rsid w:val="002315D3"/>
    <w:rsid w:val="00266E32"/>
    <w:rsid w:val="0029096C"/>
    <w:rsid w:val="002A4040"/>
    <w:rsid w:val="002B7237"/>
    <w:rsid w:val="002E4D51"/>
    <w:rsid w:val="0031645E"/>
    <w:rsid w:val="00321DFC"/>
    <w:rsid w:val="00347641"/>
    <w:rsid w:val="003912DF"/>
    <w:rsid w:val="003A38BF"/>
    <w:rsid w:val="003A76C6"/>
    <w:rsid w:val="003E0108"/>
    <w:rsid w:val="004938C5"/>
    <w:rsid w:val="004F538C"/>
    <w:rsid w:val="00585C19"/>
    <w:rsid w:val="005C4B23"/>
    <w:rsid w:val="005C665D"/>
    <w:rsid w:val="005D064E"/>
    <w:rsid w:val="00633E1C"/>
    <w:rsid w:val="0068636D"/>
    <w:rsid w:val="006D6088"/>
    <w:rsid w:val="00714981"/>
    <w:rsid w:val="007507ED"/>
    <w:rsid w:val="007C7AE3"/>
    <w:rsid w:val="007E5268"/>
    <w:rsid w:val="008027CB"/>
    <w:rsid w:val="008C54B5"/>
    <w:rsid w:val="008C678C"/>
    <w:rsid w:val="00943635"/>
    <w:rsid w:val="00983908"/>
    <w:rsid w:val="00992A9C"/>
    <w:rsid w:val="009E25D1"/>
    <w:rsid w:val="00A01211"/>
    <w:rsid w:val="00A625E7"/>
    <w:rsid w:val="00A62988"/>
    <w:rsid w:val="00AC009C"/>
    <w:rsid w:val="00B136A5"/>
    <w:rsid w:val="00B332FA"/>
    <w:rsid w:val="00B86EA3"/>
    <w:rsid w:val="00BB40F7"/>
    <w:rsid w:val="00BC08B7"/>
    <w:rsid w:val="00BD3435"/>
    <w:rsid w:val="00BD446D"/>
    <w:rsid w:val="00BE7DC9"/>
    <w:rsid w:val="00C20A02"/>
    <w:rsid w:val="00C50A5F"/>
    <w:rsid w:val="00C546BB"/>
    <w:rsid w:val="00CD45FA"/>
    <w:rsid w:val="00CD708B"/>
    <w:rsid w:val="00D261EB"/>
    <w:rsid w:val="00E511F8"/>
    <w:rsid w:val="00ED1D5E"/>
    <w:rsid w:val="00F22AA6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42170"/>
  <w15:docId w15:val="{1088D359-012F-41E2-B2AC-FB408EC7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 w:eastAsia="sv-SE" w:bidi="sv-SE"/>
    </w:rPr>
  </w:style>
  <w:style w:type="paragraph" w:styleId="Rubrik1">
    <w:name w:val="heading 1"/>
    <w:basedOn w:val="Normal"/>
    <w:uiPriority w:val="9"/>
    <w:qFormat/>
    <w:pPr>
      <w:ind w:left="133" w:right="113"/>
      <w:jc w:val="center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3A38B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38B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62988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62988"/>
    <w:rPr>
      <w:rFonts w:ascii="Calibri" w:eastAsia="Calibri" w:hAnsi="Calibri" w:cs="Calibri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A62988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62988"/>
    <w:rPr>
      <w:rFonts w:ascii="Calibri" w:eastAsia="Calibri" w:hAnsi="Calibri" w:cs="Calibri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.huddinge.se/?isymap=view/8c679383/tomtkart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uddinge.se/bostad-och-miljo/kartor-och-lantmateri/grans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tyrelsen@musikalvagen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usikalvagen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Viveka</dc:creator>
  <cp:lastModifiedBy>Viveka Birgersdotter</cp:lastModifiedBy>
  <cp:revision>2</cp:revision>
  <dcterms:created xsi:type="dcterms:W3CDTF">2019-11-14T15:27:00Z</dcterms:created>
  <dcterms:modified xsi:type="dcterms:W3CDTF">2019-11-14T15:27:00Z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2019-11-03T00:00:00Z</vt:filetime>
  </property>
</Properties>
</file>